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95" w:rsidRPr="00A37D3D" w:rsidRDefault="00FA3634" w:rsidP="00353208">
      <w:pPr>
        <w:spacing w:line="240" w:lineRule="auto"/>
        <w:rPr>
          <w:rFonts w:ascii="Calibri Light" w:hAnsi="Calibri Light"/>
          <w:b/>
          <w:sz w:val="24"/>
        </w:rPr>
      </w:pPr>
      <w:bookmarkStart w:id="0" w:name="_GoBack"/>
      <w:bookmarkEnd w:id="0"/>
      <w:r w:rsidRPr="00A37D3D">
        <w:rPr>
          <w:rFonts w:ascii="Calibri Light" w:hAnsi="Calibri Light"/>
          <w:b/>
          <w:sz w:val="24"/>
        </w:rPr>
        <w:t xml:space="preserve">ANNEX  </w:t>
      </w:r>
      <w:r w:rsidR="002D0B5A">
        <w:rPr>
          <w:rFonts w:ascii="Calibri Light" w:hAnsi="Calibri Light"/>
          <w:b/>
          <w:sz w:val="24"/>
        </w:rPr>
        <w:t>9</w:t>
      </w:r>
      <w:r w:rsidR="001935F1">
        <w:rPr>
          <w:rFonts w:ascii="Calibri Light" w:hAnsi="Calibri Light"/>
          <w:b/>
          <w:sz w:val="24"/>
        </w:rPr>
        <w:t xml:space="preserve"> -</w:t>
      </w:r>
      <w:r w:rsidR="00F830C2" w:rsidRPr="00A37D3D">
        <w:rPr>
          <w:rFonts w:ascii="Calibri Light" w:hAnsi="Calibri Light"/>
          <w:b/>
          <w:sz w:val="24"/>
        </w:rPr>
        <w:t xml:space="preserve">  </w:t>
      </w:r>
      <w:r w:rsidR="005D7503" w:rsidRPr="00A37D3D">
        <w:rPr>
          <w:rFonts w:ascii="Calibri Light" w:hAnsi="Calibri Light"/>
          <w:b/>
          <w:sz w:val="24"/>
        </w:rPr>
        <w:t>CONDICIONS ESPECIALS</w:t>
      </w:r>
      <w:r w:rsidR="001A364D" w:rsidRPr="00A37D3D">
        <w:rPr>
          <w:rFonts w:ascii="Calibri Light" w:hAnsi="Calibri Light"/>
          <w:b/>
          <w:sz w:val="24"/>
        </w:rPr>
        <w:t xml:space="preserve"> I </w:t>
      </w:r>
      <w:r w:rsidR="003A483C" w:rsidRPr="00A37D3D">
        <w:rPr>
          <w:rFonts w:ascii="Calibri Light" w:hAnsi="Calibri Light"/>
          <w:b/>
          <w:sz w:val="24"/>
        </w:rPr>
        <w:t xml:space="preserve">CLÀUSULES </w:t>
      </w:r>
      <w:r w:rsidR="001A364D" w:rsidRPr="00A37D3D">
        <w:rPr>
          <w:rFonts w:ascii="Calibri Light" w:hAnsi="Calibri Light"/>
          <w:b/>
          <w:sz w:val="24"/>
        </w:rPr>
        <w:t>ESSENCIALS</w:t>
      </w:r>
      <w:r w:rsidR="005D7503" w:rsidRPr="00A37D3D">
        <w:rPr>
          <w:rFonts w:ascii="Calibri Light" w:hAnsi="Calibri Light"/>
          <w:b/>
          <w:sz w:val="24"/>
        </w:rPr>
        <w:t xml:space="preserve"> D’EXECUCIÓ</w:t>
      </w:r>
      <w:r w:rsidR="00136628" w:rsidRPr="00A37D3D">
        <w:rPr>
          <w:rFonts w:ascii="Calibri Light" w:hAnsi="Calibri Light"/>
          <w:b/>
          <w:sz w:val="24"/>
        </w:rPr>
        <w:t xml:space="preserve"> </w:t>
      </w:r>
    </w:p>
    <w:p w:rsidR="00636595" w:rsidRPr="00F360FC" w:rsidRDefault="00636595" w:rsidP="00636595">
      <w:pPr>
        <w:spacing w:line="240" w:lineRule="auto"/>
        <w:jc w:val="both"/>
        <w:rPr>
          <w:rFonts w:ascii="Calibri Light" w:hAnsi="Calibri Light"/>
        </w:rPr>
      </w:pPr>
    </w:p>
    <w:p w:rsidR="00417CA6" w:rsidRPr="00F360FC" w:rsidRDefault="00417CA6" w:rsidP="00417CA6">
      <w:pPr>
        <w:pStyle w:val="Prrafodelista"/>
        <w:ind w:left="0"/>
        <w:jc w:val="both"/>
        <w:rPr>
          <w:rFonts w:ascii="Calibri Light" w:hAnsi="Calibri Light" w:cstheme="minorHAnsi"/>
        </w:rPr>
      </w:pPr>
    </w:p>
    <w:p w:rsidR="00417CA6" w:rsidRPr="00380C39" w:rsidRDefault="00417CA6" w:rsidP="00F360FC">
      <w:pPr>
        <w:pStyle w:val="Prrafodelista"/>
        <w:numPr>
          <w:ilvl w:val="0"/>
          <w:numId w:val="15"/>
        </w:numPr>
        <w:spacing w:after="160" w:line="259" w:lineRule="auto"/>
        <w:jc w:val="both"/>
        <w:rPr>
          <w:rFonts w:ascii="Calibri Light" w:hAnsi="Calibri Light" w:cstheme="minorHAnsi"/>
        </w:rPr>
      </w:pPr>
      <w:r w:rsidRPr="00380C39">
        <w:rPr>
          <w:rFonts w:ascii="Calibri Light" w:hAnsi="Calibri Light" w:cstheme="minorHAnsi"/>
        </w:rPr>
        <w:t xml:space="preserve">L’empresa adjudicatària organitzarà formació professional en el lloc de treball que millori l’ocupació i l’adaptabilitat de les persones adscrites a l’execució del contracte i les seves capacitats i qualificació. </w:t>
      </w:r>
    </w:p>
    <w:p w:rsidR="00380C39" w:rsidRPr="00380C39" w:rsidRDefault="00380C39" w:rsidP="00380C39">
      <w:pPr>
        <w:pStyle w:val="Prrafodelista"/>
        <w:numPr>
          <w:ilvl w:val="0"/>
          <w:numId w:val="15"/>
        </w:numPr>
        <w:spacing w:after="160" w:line="259" w:lineRule="auto"/>
        <w:jc w:val="both"/>
        <w:rPr>
          <w:rFonts w:ascii="Calibri Light" w:hAnsi="Calibri Light" w:cstheme="minorHAnsi"/>
        </w:rPr>
      </w:pPr>
      <w:r w:rsidRPr="00380C39">
        <w:rPr>
          <w:rFonts w:ascii="Calibri Light" w:hAnsi="Calibri Light" w:cstheme="minorHAnsi"/>
        </w:rPr>
        <w:t xml:space="preserve">L’empresa adjudicatària s’ha de comprometre a adscriure a l’execució del contracte els mitjans personals o materials suficients a tals efectes. </w:t>
      </w:r>
    </w:p>
    <w:p w:rsidR="00E41F88" w:rsidRPr="00A37D3D" w:rsidRDefault="00E41F88" w:rsidP="00417CA6">
      <w:pPr>
        <w:jc w:val="both"/>
        <w:rPr>
          <w:rFonts w:ascii="Calibri Light" w:hAnsi="Calibri Light" w:cstheme="minorHAnsi"/>
          <w:i/>
          <w:iCs/>
          <w:color w:val="4F81BD" w:themeColor="accent1"/>
        </w:rPr>
      </w:pPr>
    </w:p>
    <w:p w:rsidR="00E41F88" w:rsidRDefault="00E41F88" w:rsidP="00E41F88">
      <w:pPr>
        <w:spacing w:after="160" w:line="259" w:lineRule="auto"/>
        <w:jc w:val="both"/>
        <w:rPr>
          <w:rFonts w:ascii="Calibri Light" w:hAnsi="Calibri Light" w:cstheme="minorHAnsi"/>
          <w:color w:val="4F81BD" w:themeColor="accent1"/>
        </w:rPr>
      </w:pPr>
    </w:p>
    <w:p w:rsidR="00E41F88" w:rsidRPr="00E41F88" w:rsidRDefault="00E41F88" w:rsidP="00E41F88">
      <w:pPr>
        <w:spacing w:after="160" w:line="259" w:lineRule="auto"/>
        <w:jc w:val="both"/>
        <w:rPr>
          <w:rFonts w:ascii="Calibri Light" w:hAnsi="Calibri Light" w:cstheme="minorHAnsi"/>
          <w:color w:val="4F81BD" w:themeColor="accent1"/>
        </w:rPr>
      </w:pPr>
    </w:p>
    <w:sectPr w:rsidR="00E41F88" w:rsidRPr="00E41F88" w:rsidSect="00525D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F36" w:rsidRDefault="00E37F36" w:rsidP="00C8019D">
      <w:pPr>
        <w:spacing w:after="0" w:line="240" w:lineRule="auto"/>
      </w:pPr>
      <w:r>
        <w:separator/>
      </w:r>
    </w:p>
  </w:endnote>
  <w:endnote w:type="continuationSeparator" w:id="0">
    <w:p w:rsidR="00E37F36" w:rsidRDefault="00E37F36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66" w:rsidRDefault="00F93E6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 Light" w:hAnsi="Calibri Light"/>
        <w:sz w:val="14"/>
      </w:rPr>
      <w:id w:val="-936985161"/>
      <w:docPartObj>
        <w:docPartGallery w:val="Page Numbers (Bottom of Page)"/>
        <w:docPartUnique/>
      </w:docPartObj>
    </w:sdtPr>
    <w:sdtContent>
      <w:p w:rsidR="00E37F36" w:rsidRDefault="00550DE7" w:rsidP="001D105A">
        <w:pPr>
          <w:pStyle w:val="Piedepgina"/>
          <w:jc w:val="right"/>
          <w:rPr>
            <w:rFonts w:ascii="Calibri Light" w:hAnsi="Calibri Light"/>
            <w:sz w:val="14"/>
          </w:rPr>
        </w:pPr>
      </w:p>
    </w:sdtContent>
  </w:sdt>
  <w:p w:rsidR="00E37F36" w:rsidRPr="001D105A" w:rsidRDefault="00E37F36">
    <w:pPr>
      <w:pStyle w:val="Piedepgina"/>
      <w:rPr>
        <w:rFonts w:ascii="Calibri Light" w:hAnsi="Calibri Light"/>
        <w:sz w:val="16"/>
      </w:rPr>
    </w:pPr>
    <w:r w:rsidRPr="002D07A4">
      <w:rPr>
        <w:rFonts w:ascii="Calibri Light" w:hAnsi="Calibri Light"/>
        <w:noProof/>
        <w:sz w:val="16"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-483870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D07A4">
      <w:rPr>
        <w:rFonts w:ascii="Calibri Light" w:hAnsi="Calibri Light"/>
        <w:noProof/>
        <w:sz w:val="16"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-480695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07A4">
      <w:rPr>
        <w:rFonts w:ascii="Calibri Light" w:hAnsi="Calibri Light"/>
        <w:noProof/>
        <w:sz w:val="16"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-527050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66" w:rsidRDefault="00F93E6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F36" w:rsidRDefault="00E37F36" w:rsidP="00C8019D">
      <w:pPr>
        <w:spacing w:after="0" w:line="240" w:lineRule="auto"/>
      </w:pPr>
      <w:r>
        <w:separator/>
      </w:r>
    </w:p>
  </w:footnote>
  <w:footnote w:type="continuationSeparator" w:id="0">
    <w:p w:rsidR="00E37F36" w:rsidRDefault="00E37F36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66" w:rsidRDefault="00F93E6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36" w:rsidRDefault="00F93E66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154064" cy="365760"/>
          <wp:effectExtent l="19050" t="0" r="7986" b="0"/>
          <wp:docPr id="3" name="Imagen 2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695" cy="365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66" w:rsidRDefault="00F93E6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.2pt;height:9.2pt" o:bullet="t">
        <v:imagedata r:id="rId1" o:title="BD15020_"/>
      </v:shape>
    </w:pict>
  </w:numPicBullet>
  <w:abstractNum w:abstractNumId="0">
    <w:nsid w:val="053F7C0F"/>
    <w:multiLevelType w:val="hybridMultilevel"/>
    <w:tmpl w:val="9B0228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FF5800"/>
    <w:multiLevelType w:val="hybridMultilevel"/>
    <w:tmpl w:val="3F703966"/>
    <w:lvl w:ilvl="0" w:tplc="B63810F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HAnsi" w:hint="default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3"/>
  </w:num>
  <w:num w:numId="5">
    <w:abstractNumId w:val="12"/>
  </w:num>
  <w:num w:numId="6">
    <w:abstractNumId w:val="11"/>
  </w:num>
  <w:num w:numId="7">
    <w:abstractNumId w:val="10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 w:numId="12">
    <w:abstractNumId w:val="13"/>
  </w:num>
  <w:num w:numId="13">
    <w:abstractNumId w:val="6"/>
  </w:num>
  <w:num w:numId="14">
    <w:abstractNumId w:val="4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62C41"/>
    <w:rsid w:val="00016B81"/>
    <w:rsid w:val="00065B29"/>
    <w:rsid w:val="000778BB"/>
    <w:rsid w:val="000A0672"/>
    <w:rsid w:val="000A4209"/>
    <w:rsid w:val="000B46A4"/>
    <w:rsid w:val="000F37B8"/>
    <w:rsid w:val="00136628"/>
    <w:rsid w:val="00157E6B"/>
    <w:rsid w:val="00164CA1"/>
    <w:rsid w:val="001935F1"/>
    <w:rsid w:val="001A364D"/>
    <w:rsid w:val="001A4B7B"/>
    <w:rsid w:val="001D105A"/>
    <w:rsid w:val="00204AE7"/>
    <w:rsid w:val="00276103"/>
    <w:rsid w:val="002A31A6"/>
    <w:rsid w:val="002D07A4"/>
    <w:rsid w:val="002D0B5A"/>
    <w:rsid w:val="002F2C25"/>
    <w:rsid w:val="00312EAE"/>
    <w:rsid w:val="00353208"/>
    <w:rsid w:val="00365EE3"/>
    <w:rsid w:val="00380C39"/>
    <w:rsid w:val="003A483C"/>
    <w:rsid w:val="003E1B5B"/>
    <w:rsid w:val="00417CA6"/>
    <w:rsid w:val="004A666F"/>
    <w:rsid w:val="004F2294"/>
    <w:rsid w:val="00507B0B"/>
    <w:rsid w:val="00525D4E"/>
    <w:rsid w:val="00550DE7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F5F7D"/>
    <w:rsid w:val="00702D90"/>
    <w:rsid w:val="0079512C"/>
    <w:rsid w:val="007B11AA"/>
    <w:rsid w:val="007F1B83"/>
    <w:rsid w:val="007F219B"/>
    <w:rsid w:val="00852A9E"/>
    <w:rsid w:val="0087404C"/>
    <w:rsid w:val="00913772"/>
    <w:rsid w:val="00916D1B"/>
    <w:rsid w:val="009400E8"/>
    <w:rsid w:val="00982CA6"/>
    <w:rsid w:val="00985375"/>
    <w:rsid w:val="009B5F33"/>
    <w:rsid w:val="009D19E1"/>
    <w:rsid w:val="009E1BEB"/>
    <w:rsid w:val="009E51DA"/>
    <w:rsid w:val="009F0E25"/>
    <w:rsid w:val="009F34E5"/>
    <w:rsid w:val="00A350D9"/>
    <w:rsid w:val="00A37D3D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F5AF1"/>
    <w:rsid w:val="00D0398D"/>
    <w:rsid w:val="00D363FB"/>
    <w:rsid w:val="00E21DE6"/>
    <w:rsid w:val="00E37F36"/>
    <w:rsid w:val="00E41F88"/>
    <w:rsid w:val="00E61EE4"/>
    <w:rsid w:val="00E65FE1"/>
    <w:rsid w:val="00F16475"/>
    <w:rsid w:val="00F33966"/>
    <w:rsid w:val="00F360FC"/>
    <w:rsid w:val="00F830C2"/>
    <w:rsid w:val="00F93E66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475"/>
  </w:style>
  <w:style w:type="paragraph" w:styleId="Ttulo2">
    <w:name w:val="heading 2"/>
    <w:basedOn w:val="Normal"/>
    <w:next w:val="Normal"/>
    <w:link w:val="Ttulo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decomentario">
    <w:name w:val="annotation reference"/>
    <w:unhideWhenUsed/>
    <w:rsid w:val="00662C4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5D750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019D"/>
  </w:style>
  <w:style w:type="paragraph" w:styleId="Piedepgina">
    <w:name w:val="footer"/>
    <w:basedOn w:val="Normal"/>
    <w:link w:val="Piedepgin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19D"/>
  </w:style>
  <w:style w:type="paragraph" w:styleId="Sangradetextonormal">
    <w:name w:val="Body Text Indent"/>
    <w:basedOn w:val="Normal"/>
    <w:link w:val="Sangradetextonormal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AD6122"/>
  </w:style>
  <w:style w:type="character" w:styleId="Textodelmarcadordeposicin">
    <w:name w:val="Placeholder Text"/>
    <w:basedOn w:val="Fuentedeprrafopredeter"/>
    <w:uiPriority w:val="99"/>
    <w:semiHidden/>
    <w:rsid w:val="001D105A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vnculo">
    <w:name w:val="Hyperlink"/>
    <w:basedOn w:val="Fuentedeprrafopredeter"/>
    <w:uiPriority w:val="99"/>
    <w:unhideWhenUsed/>
    <w:rsid w:val="009D19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F1DF97-EDF3-4C08-AA3F-8A4F4431D7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7F654-85D7-4B16-9B0B-721CF3424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6CE6DD-5B26-4586-8B9D-3187951BCE7D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Marta Baker</cp:lastModifiedBy>
  <cp:revision>7</cp:revision>
  <cp:lastPrinted>2020-03-09T07:37:00Z</cp:lastPrinted>
  <dcterms:created xsi:type="dcterms:W3CDTF">2022-03-30T11:11:00Z</dcterms:created>
  <dcterms:modified xsi:type="dcterms:W3CDTF">2022-05-03T10:23:00Z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